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4DC7A" w14:textId="2F75A9E0" w:rsidR="003A6FCE" w:rsidRDefault="008173F8" w:rsidP="008173F8">
      <w:pPr>
        <w:spacing w:after="0" w:line="240" w:lineRule="auto"/>
        <w:rPr>
          <w:b/>
          <w:sz w:val="32"/>
          <w:szCs w:val="32"/>
        </w:rPr>
      </w:pPr>
      <w:r>
        <w:rPr>
          <w:b/>
          <w:sz w:val="32"/>
          <w:szCs w:val="32"/>
        </w:rPr>
        <w:t xml:space="preserve">                   </w:t>
      </w:r>
      <w:r w:rsidR="003A6FCE">
        <w:rPr>
          <w:b/>
          <w:sz w:val="32"/>
          <w:szCs w:val="32"/>
        </w:rPr>
        <w:t>Canadian 20,000 Homes Campaign</w:t>
      </w:r>
    </w:p>
    <w:p w14:paraId="1DAAFB81" w14:textId="77777777" w:rsidR="008173F8" w:rsidRDefault="008173F8" w:rsidP="008173F8">
      <w:pPr>
        <w:pBdr>
          <w:bottom w:val="single" w:sz="12" w:space="1" w:color="auto"/>
        </w:pBdr>
        <w:spacing w:after="0" w:line="240" w:lineRule="auto"/>
        <w:jc w:val="center"/>
        <w:rPr>
          <w:b/>
          <w:sz w:val="32"/>
          <w:szCs w:val="32"/>
        </w:rPr>
      </w:pPr>
      <w:r>
        <w:rPr>
          <w:b/>
          <w:sz w:val="32"/>
          <w:szCs w:val="32"/>
        </w:rPr>
        <w:t xml:space="preserve">       </w:t>
      </w:r>
      <w:r w:rsidR="003A6FCE">
        <w:rPr>
          <w:b/>
          <w:sz w:val="32"/>
          <w:szCs w:val="32"/>
        </w:rPr>
        <w:t>Waterloo Region Registry Pilot - Why Doing</w:t>
      </w:r>
    </w:p>
    <w:p w14:paraId="437F4CC5" w14:textId="77777777" w:rsidR="003A6FCE" w:rsidRPr="00EB3368" w:rsidRDefault="003A6FCE" w:rsidP="00761F94">
      <w:pPr>
        <w:spacing w:after="0" w:line="240" w:lineRule="auto"/>
        <w:jc w:val="center"/>
        <w:rPr>
          <w:b/>
          <w:sz w:val="16"/>
          <w:szCs w:val="16"/>
        </w:rPr>
      </w:pPr>
    </w:p>
    <w:p w14:paraId="05B0F14B" w14:textId="77777777" w:rsidR="00FA277F" w:rsidRDefault="00FA277F" w:rsidP="00FA277F">
      <w:pPr>
        <w:spacing w:after="120" w:line="240" w:lineRule="auto"/>
        <w:rPr>
          <w:b/>
          <w:sz w:val="24"/>
          <w:szCs w:val="24"/>
        </w:rPr>
      </w:pPr>
      <w:r w:rsidRPr="00FA277F">
        <w:rPr>
          <w:b/>
          <w:sz w:val="24"/>
          <w:szCs w:val="24"/>
        </w:rPr>
        <w:t>W</w:t>
      </w:r>
      <w:r w:rsidR="003A6FCE">
        <w:rPr>
          <w:b/>
          <w:sz w:val="24"/>
          <w:szCs w:val="24"/>
        </w:rPr>
        <w:t>e Need to Do It…</w:t>
      </w:r>
    </w:p>
    <w:p w14:paraId="702587E9" w14:textId="77777777" w:rsidR="00F003A0" w:rsidRDefault="003A6FCE" w:rsidP="00EB58F2">
      <w:pPr>
        <w:pStyle w:val="ListParagraph"/>
        <w:numPr>
          <w:ilvl w:val="0"/>
          <w:numId w:val="1"/>
        </w:numPr>
        <w:spacing w:after="0" w:line="240" w:lineRule="auto"/>
        <w:ind w:left="360" w:right="-342"/>
        <w:rPr>
          <w:sz w:val="24"/>
          <w:szCs w:val="24"/>
        </w:rPr>
      </w:pPr>
      <w:r>
        <w:rPr>
          <w:sz w:val="24"/>
          <w:szCs w:val="24"/>
        </w:rPr>
        <w:t xml:space="preserve">With </w:t>
      </w:r>
      <w:r w:rsidR="00F003A0">
        <w:rPr>
          <w:sz w:val="24"/>
          <w:szCs w:val="24"/>
        </w:rPr>
        <w:t>K-W Out of the Cold</w:t>
      </w:r>
      <w:r>
        <w:rPr>
          <w:sz w:val="24"/>
          <w:szCs w:val="24"/>
        </w:rPr>
        <w:t xml:space="preserve"> closures, there is a need to </w:t>
      </w:r>
      <w:r w:rsidR="00F003A0">
        <w:rPr>
          <w:sz w:val="24"/>
          <w:szCs w:val="24"/>
        </w:rPr>
        <w:t xml:space="preserve">confirm and </w:t>
      </w:r>
      <w:r>
        <w:rPr>
          <w:sz w:val="24"/>
          <w:szCs w:val="24"/>
        </w:rPr>
        <w:t xml:space="preserve">more transparently demonstrate </w:t>
      </w:r>
      <w:r w:rsidR="00F003A0">
        <w:rPr>
          <w:sz w:val="24"/>
          <w:szCs w:val="24"/>
        </w:rPr>
        <w:t xml:space="preserve">an </w:t>
      </w:r>
      <w:r>
        <w:rPr>
          <w:sz w:val="24"/>
          <w:szCs w:val="24"/>
        </w:rPr>
        <w:t>awareness of those experiencing homelessness across our community</w:t>
      </w:r>
      <w:r w:rsidR="00FA277F" w:rsidRPr="00A06C34">
        <w:rPr>
          <w:sz w:val="24"/>
          <w:szCs w:val="24"/>
        </w:rPr>
        <w:t xml:space="preserve">. </w:t>
      </w:r>
    </w:p>
    <w:p w14:paraId="6ADBE24A" w14:textId="77777777" w:rsidR="00F003A0" w:rsidRPr="00514CF6" w:rsidRDefault="00F003A0" w:rsidP="00EB58F2">
      <w:pPr>
        <w:pStyle w:val="ListParagraph"/>
        <w:spacing w:after="0" w:line="240" w:lineRule="auto"/>
        <w:ind w:left="360" w:right="-342"/>
        <w:rPr>
          <w:sz w:val="16"/>
          <w:szCs w:val="16"/>
        </w:rPr>
      </w:pPr>
    </w:p>
    <w:p w14:paraId="10851969" w14:textId="77777777" w:rsidR="003A6FCE" w:rsidRPr="00F003A0" w:rsidRDefault="003A6FCE" w:rsidP="00EB58F2">
      <w:pPr>
        <w:pStyle w:val="ListParagraph"/>
        <w:numPr>
          <w:ilvl w:val="0"/>
          <w:numId w:val="1"/>
        </w:numPr>
        <w:spacing w:after="0" w:line="240" w:lineRule="auto"/>
        <w:ind w:left="360" w:right="-342"/>
        <w:rPr>
          <w:sz w:val="24"/>
          <w:szCs w:val="24"/>
        </w:rPr>
      </w:pPr>
      <w:r w:rsidRPr="00F003A0">
        <w:rPr>
          <w:sz w:val="24"/>
          <w:szCs w:val="24"/>
        </w:rPr>
        <w:t xml:space="preserve">With additional resources to STEP Home (including intensive support and up to 40 rent </w:t>
      </w:r>
      <w:r w:rsidR="00F003A0" w:rsidRPr="00F003A0">
        <w:rPr>
          <w:sz w:val="24"/>
          <w:szCs w:val="24"/>
        </w:rPr>
        <w:t>subsidies</w:t>
      </w:r>
      <w:r w:rsidRPr="00F003A0">
        <w:rPr>
          <w:sz w:val="24"/>
          <w:szCs w:val="24"/>
        </w:rPr>
        <w:t xml:space="preserve">), </w:t>
      </w:r>
      <w:r w:rsidR="00F003A0" w:rsidRPr="00F003A0">
        <w:rPr>
          <w:sz w:val="24"/>
          <w:szCs w:val="24"/>
        </w:rPr>
        <w:t xml:space="preserve">we </w:t>
      </w:r>
      <w:r w:rsidRPr="00F003A0">
        <w:rPr>
          <w:sz w:val="24"/>
          <w:szCs w:val="24"/>
        </w:rPr>
        <w:t>need some method to supp</w:t>
      </w:r>
      <w:bookmarkStart w:id="0" w:name="_GoBack"/>
      <w:bookmarkEnd w:id="0"/>
      <w:r w:rsidRPr="00F003A0">
        <w:rPr>
          <w:sz w:val="24"/>
          <w:szCs w:val="24"/>
        </w:rPr>
        <w:t>ort collective decision-making within STEP Home about who receives th</w:t>
      </w:r>
      <w:r w:rsidR="00F003A0" w:rsidRPr="00F003A0">
        <w:rPr>
          <w:sz w:val="24"/>
          <w:szCs w:val="24"/>
        </w:rPr>
        <w:t>ese</w:t>
      </w:r>
      <w:r w:rsidRPr="00F003A0">
        <w:rPr>
          <w:sz w:val="24"/>
          <w:szCs w:val="24"/>
        </w:rPr>
        <w:t xml:space="preserve"> resources.  </w:t>
      </w:r>
      <w:r w:rsidR="00DB1633" w:rsidRPr="00F003A0">
        <w:rPr>
          <w:sz w:val="24"/>
          <w:szCs w:val="24"/>
        </w:rPr>
        <w:t>We w</w:t>
      </w:r>
      <w:r w:rsidRPr="00F003A0">
        <w:rPr>
          <w:sz w:val="24"/>
          <w:szCs w:val="24"/>
        </w:rPr>
        <w:t>ill use the results of the VI-SPDAT to help inform</w:t>
      </w:r>
      <w:r w:rsidR="00F003A0" w:rsidRPr="00F003A0">
        <w:rPr>
          <w:sz w:val="24"/>
          <w:szCs w:val="24"/>
        </w:rPr>
        <w:t xml:space="preserve"> STEP Home </w:t>
      </w:r>
      <w:r w:rsidRPr="00F003A0">
        <w:rPr>
          <w:sz w:val="24"/>
          <w:szCs w:val="24"/>
        </w:rPr>
        <w:t xml:space="preserve">about </w:t>
      </w:r>
      <w:r w:rsidR="00F003A0" w:rsidRPr="00F003A0">
        <w:rPr>
          <w:sz w:val="24"/>
          <w:szCs w:val="24"/>
        </w:rPr>
        <w:t>connecting resources to those experiencing persistent homelessness that are the most vulnerable.</w:t>
      </w:r>
      <w:r w:rsidRPr="00F003A0">
        <w:rPr>
          <w:sz w:val="24"/>
          <w:szCs w:val="24"/>
        </w:rPr>
        <w:t xml:space="preserve">  </w:t>
      </w:r>
    </w:p>
    <w:p w14:paraId="5D2C939B" w14:textId="77777777" w:rsidR="00F003A0" w:rsidRPr="00514CF6" w:rsidRDefault="00F003A0" w:rsidP="00EB58F2">
      <w:pPr>
        <w:pStyle w:val="ListParagraph"/>
        <w:spacing w:after="0" w:line="240" w:lineRule="auto"/>
        <w:rPr>
          <w:sz w:val="16"/>
          <w:szCs w:val="16"/>
        </w:rPr>
      </w:pPr>
    </w:p>
    <w:p w14:paraId="12277F92" w14:textId="77777777" w:rsidR="00FA277F" w:rsidRPr="003A6FCE" w:rsidRDefault="003A6FCE" w:rsidP="00EB58F2">
      <w:pPr>
        <w:pStyle w:val="ListParagraph"/>
        <w:numPr>
          <w:ilvl w:val="0"/>
          <w:numId w:val="1"/>
        </w:numPr>
        <w:spacing w:after="0" w:line="240" w:lineRule="auto"/>
        <w:ind w:left="360"/>
        <w:rPr>
          <w:sz w:val="24"/>
          <w:szCs w:val="24"/>
        </w:rPr>
      </w:pPr>
      <w:r>
        <w:rPr>
          <w:sz w:val="24"/>
          <w:szCs w:val="24"/>
        </w:rPr>
        <w:t xml:space="preserve">We will be required through our Federal Homelessness Partnering Strategy (HPS) funding to conduct a point in time count (PIT count).  While </w:t>
      </w:r>
      <w:r w:rsidR="00F003A0">
        <w:rPr>
          <w:sz w:val="24"/>
          <w:szCs w:val="24"/>
        </w:rPr>
        <w:t xml:space="preserve">the Registry Week </w:t>
      </w:r>
      <w:r w:rsidR="001F0446">
        <w:rPr>
          <w:sz w:val="24"/>
          <w:szCs w:val="24"/>
        </w:rPr>
        <w:t xml:space="preserve">is not a PIT count (rather it is </w:t>
      </w:r>
      <w:r w:rsidR="007D0C78">
        <w:rPr>
          <w:sz w:val="24"/>
          <w:szCs w:val="24"/>
        </w:rPr>
        <w:t xml:space="preserve">an intervention – the continuation of the work through STEP Home and </w:t>
      </w:r>
      <w:r w:rsidR="001F0446">
        <w:rPr>
          <w:sz w:val="24"/>
          <w:szCs w:val="24"/>
        </w:rPr>
        <w:t>the start of a process to collectively identify those experiencing homelessness who are the most vulnerable and house them as quickly as possible), we are hoping that it will serve as our requirement to do a PIT count.</w:t>
      </w:r>
      <w:r w:rsidR="00FA277F" w:rsidRPr="003A6FCE">
        <w:rPr>
          <w:sz w:val="24"/>
          <w:szCs w:val="24"/>
        </w:rPr>
        <w:t xml:space="preserve">  </w:t>
      </w:r>
    </w:p>
    <w:p w14:paraId="1055CAD9" w14:textId="77777777" w:rsidR="00FA277F" w:rsidRDefault="00FA277F" w:rsidP="00EB58F2">
      <w:pPr>
        <w:spacing w:after="0" w:line="240" w:lineRule="auto"/>
        <w:rPr>
          <w:b/>
          <w:sz w:val="24"/>
          <w:szCs w:val="24"/>
        </w:rPr>
      </w:pPr>
    </w:p>
    <w:p w14:paraId="4653B342" w14:textId="77777777" w:rsidR="00FA277F" w:rsidRDefault="003A6FCE" w:rsidP="00EB58F2">
      <w:pPr>
        <w:spacing w:after="0" w:line="240" w:lineRule="auto"/>
        <w:rPr>
          <w:b/>
          <w:sz w:val="24"/>
          <w:szCs w:val="24"/>
        </w:rPr>
      </w:pPr>
      <w:r>
        <w:rPr>
          <w:b/>
          <w:sz w:val="24"/>
          <w:szCs w:val="24"/>
        </w:rPr>
        <w:t>We Want to Do It…</w:t>
      </w:r>
    </w:p>
    <w:p w14:paraId="1410CF4F" w14:textId="77777777" w:rsidR="001F0446" w:rsidRDefault="001F0446" w:rsidP="00EB58F2">
      <w:pPr>
        <w:pStyle w:val="ListParagraph"/>
        <w:numPr>
          <w:ilvl w:val="0"/>
          <w:numId w:val="1"/>
        </w:numPr>
        <w:spacing w:after="0" w:line="240" w:lineRule="auto"/>
        <w:ind w:left="360"/>
        <w:rPr>
          <w:sz w:val="24"/>
          <w:szCs w:val="24"/>
        </w:rPr>
      </w:pPr>
      <w:r>
        <w:rPr>
          <w:sz w:val="24"/>
          <w:szCs w:val="24"/>
        </w:rPr>
        <w:t xml:space="preserve">Will help us fulfill action areas within the </w:t>
      </w:r>
      <w:r w:rsidR="00514CF6">
        <w:rPr>
          <w:sz w:val="24"/>
          <w:szCs w:val="24"/>
        </w:rPr>
        <w:t xml:space="preserve">Homelessness to Housing Stability </w:t>
      </w:r>
      <w:r>
        <w:rPr>
          <w:sz w:val="24"/>
          <w:szCs w:val="24"/>
        </w:rPr>
        <w:t>Strategy Action Framework:</w:t>
      </w:r>
    </w:p>
    <w:p w14:paraId="63EDC57D" w14:textId="77777777" w:rsidR="001F0446" w:rsidRPr="00EB3368" w:rsidRDefault="001F0446" w:rsidP="00EB58F2">
      <w:pPr>
        <w:pStyle w:val="ListParagraph"/>
        <w:numPr>
          <w:ilvl w:val="0"/>
          <w:numId w:val="8"/>
        </w:numPr>
        <w:spacing w:after="0" w:line="240" w:lineRule="auto"/>
        <w:rPr>
          <w:sz w:val="24"/>
          <w:szCs w:val="24"/>
        </w:rPr>
      </w:pPr>
      <w:r w:rsidRPr="00EB3368">
        <w:rPr>
          <w:sz w:val="24"/>
          <w:szCs w:val="24"/>
        </w:rPr>
        <w:t>Strategic Direction #4 – Promote a shared approach to ending homelessness with the support of individuals, groups, and other sectors</w:t>
      </w:r>
    </w:p>
    <w:p w14:paraId="33BE4AAA" w14:textId="77777777" w:rsidR="001F0446" w:rsidRDefault="001F0446" w:rsidP="00EB58F2">
      <w:pPr>
        <w:pStyle w:val="ListParagraph"/>
        <w:numPr>
          <w:ilvl w:val="2"/>
          <w:numId w:val="1"/>
        </w:numPr>
        <w:spacing w:after="0" w:line="240" w:lineRule="auto"/>
        <w:ind w:left="1440"/>
        <w:rPr>
          <w:sz w:val="24"/>
          <w:szCs w:val="24"/>
        </w:rPr>
      </w:pPr>
      <w:r>
        <w:rPr>
          <w:sz w:val="24"/>
          <w:szCs w:val="24"/>
        </w:rPr>
        <w:t>Action 21 – Support/involve business</w:t>
      </w:r>
    </w:p>
    <w:p w14:paraId="26433812" w14:textId="77777777" w:rsidR="001F0446" w:rsidRDefault="001F0446" w:rsidP="00EB58F2">
      <w:pPr>
        <w:pStyle w:val="ListParagraph"/>
        <w:numPr>
          <w:ilvl w:val="2"/>
          <w:numId w:val="1"/>
        </w:numPr>
        <w:spacing w:after="0" w:line="240" w:lineRule="auto"/>
        <w:ind w:left="1440"/>
        <w:rPr>
          <w:sz w:val="24"/>
          <w:szCs w:val="24"/>
        </w:rPr>
      </w:pPr>
      <w:r>
        <w:rPr>
          <w:sz w:val="24"/>
          <w:szCs w:val="24"/>
        </w:rPr>
        <w:t>Action 22 – Suppo</w:t>
      </w:r>
      <w:r w:rsidR="00EB3368">
        <w:rPr>
          <w:sz w:val="24"/>
          <w:szCs w:val="24"/>
        </w:rPr>
        <w:t>r</w:t>
      </w:r>
      <w:r>
        <w:rPr>
          <w:sz w:val="24"/>
          <w:szCs w:val="24"/>
        </w:rPr>
        <w:t>t/involve funders</w:t>
      </w:r>
    </w:p>
    <w:p w14:paraId="7BCADBFC" w14:textId="77777777" w:rsidR="001F0446" w:rsidRDefault="001F0446" w:rsidP="00EB58F2">
      <w:pPr>
        <w:pStyle w:val="ListParagraph"/>
        <w:numPr>
          <w:ilvl w:val="2"/>
          <w:numId w:val="1"/>
        </w:numPr>
        <w:spacing w:after="0" w:line="240" w:lineRule="auto"/>
        <w:ind w:left="1440"/>
        <w:rPr>
          <w:sz w:val="24"/>
          <w:szCs w:val="24"/>
        </w:rPr>
      </w:pPr>
      <w:r>
        <w:rPr>
          <w:sz w:val="24"/>
          <w:szCs w:val="24"/>
        </w:rPr>
        <w:t>Action 23 – Support/involve general public</w:t>
      </w:r>
    </w:p>
    <w:p w14:paraId="30663D65" w14:textId="77777777" w:rsidR="001F0446" w:rsidRDefault="001F0446" w:rsidP="00EB58F2">
      <w:pPr>
        <w:pStyle w:val="ListParagraph"/>
        <w:numPr>
          <w:ilvl w:val="2"/>
          <w:numId w:val="1"/>
        </w:numPr>
        <w:spacing w:after="0" w:line="240" w:lineRule="auto"/>
        <w:ind w:left="1440"/>
        <w:rPr>
          <w:sz w:val="24"/>
          <w:szCs w:val="24"/>
        </w:rPr>
      </w:pPr>
      <w:r>
        <w:rPr>
          <w:sz w:val="24"/>
          <w:szCs w:val="24"/>
        </w:rPr>
        <w:t>Action 24 – Support/involve media</w:t>
      </w:r>
    </w:p>
    <w:p w14:paraId="5D4E266E" w14:textId="77777777" w:rsidR="00EB3368" w:rsidRDefault="00EB3368" w:rsidP="00EB58F2">
      <w:pPr>
        <w:pStyle w:val="ListParagraph"/>
        <w:numPr>
          <w:ilvl w:val="2"/>
          <w:numId w:val="1"/>
        </w:numPr>
        <w:spacing w:after="0" w:line="240" w:lineRule="auto"/>
        <w:ind w:left="1440"/>
        <w:rPr>
          <w:sz w:val="24"/>
          <w:szCs w:val="24"/>
        </w:rPr>
      </w:pPr>
      <w:r>
        <w:rPr>
          <w:sz w:val="24"/>
          <w:szCs w:val="24"/>
        </w:rPr>
        <w:t>Action 25 – Support/involve private market landlords</w:t>
      </w:r>
    </w:p>
    <w:p w14:paraId="1A252287" w14:textId="77777777" w:rsidR="00EB3368" w:rsidRDefault="00EB3368" w:rsidP="00EB58F2">
      <w:pPr>
        <w:pStyle w:val="ListParagraph"/>
        <w:numPr>
          <w:ilvl w:val="2"/>
          <w:numId w:val="1"/>
        </w:numPr>
        <w:spacing w:after="0" w:line="240" w:lineRule="auto"/>
        <w:ind w:left="1440"/>
        <w:rPr>
          <w:sz w:val="24"/>
          <w:szCs w:val="24"/>
        </w:rPr>
      </w:pPr>
      <w:r>
        <w:rPr>
          <w:sz w:val="24"/>
          <w:szCs w:val="24"/>
        </w:rPr>
        <w:t>Action 26 – Support a coordinated approach to engagement with community partners</w:t>
      </w:r>
    </w:p>
    <w:p w14:paraId="1DAA6358" w14:textId="77777777" w:rsidR="003F0C04" w:rsidRDefault="003F0C04" w:rsidP="00EB58F2">
      <w:pPr>
        <w:pStyle w:val="ListParagraph"/>
        <w:numPr>
          <w:ilvl w:val="0"/>
          <w:numId w:val="8"/>
        </w:numPr>
        <w:spacing w:after="0" w:line="240" w:lineRule="auto"/>
        <w:rPr>
          <w:sz w:val="24"/>
          <w:szCs w:val="24"/>
        </w:rPr>
      </w:pPr>
      <w:r>
        <w:rPr>
          <w:sz w:val="24"/>
          <w:szCs w:val="24"/>
        </w:rPr>
        <w:t>Strategic Direction #6 – Tailor approaches according to people’s “strength of association with homelessness”</w:t>
      </w:r>
    </w:p>
    <w:p w14:paraId="2CB1F9B1" w14:textId="77777777" w:rsidR="003F0C04" w:rsidRDefault="003F0C04" w:rsidP="00EB58F2">
      <w:pPr>
        <w:pStyle w:val="ListParagraph"/>
        <w:numPr>
          <w:ilvl w:val="2"/>
          <w:numId w:val="1"/>
        </w:numPr>
        <w:spacing w:after="0" w:line="240" w:lineRule="auto"/>
        <w:ind w:left="1440"/>
        <w:rPr>
          <w:sz w:val="24"/>
          <w:szCs w:val="24"/>
        </w:rPr>
      </w:pPr>
      <w:r>
        <w:rPr>
          <w:sz w:val="24"/>
          <w:szCs w:val="24"/>
        </w:rPr>
        <w:t>Action 33 - Increase capacity of STEP Home to end persistent homelessness</w:t>
      </w:r>
    </w:p>
    <w:p w14:paraId="42C4C328" w14:textId="77777777" w:rsidR="001F0446" w:rsidRPr="00EB3368" w:rsidRDefault="001F0446" w:rsidP="00EB58F2">
      <w:pPr>
        <w:pStyle w:val="ListParagraph"/>
        <w:spacing w:after="0" w:line="240" w:lineRule="auto"/>
        <w:ind w:left="360"/>
        <w:rPr>
          <w:sz w:val="16"/>
          <w:szCs w:val="16"/>
        </w:rPr>
      </w:pPr>
    </w:p>
    <w:p w14:paraId="117FB6CB" w14:textId="77777777" w:rsidR="00DB1633" w:rsidRDefault="00DB1633" w:rsidP="00EB58F2">
      <w:pPr>
        <w:pStyle w:val="ListParagraph"/>
        <w:numPr>
          <w:ilvl w:val="0"/>
          <w:numId w:val="1"/>
        </w:numPr>
        <w:spacing w:after="0" w:line="240" w:lineRule="auto"/>
        <w:ind w:left="360"/>
        <w:rPr>
          <w:sz w:val="24"/>
          <w:szCs w:val="24"/>
        </w:rPr>
      </w:pPr>
      <w:r>
        <w:rPr>
          <w:sz w:val="24"/>
          <w:szCs w:val="24"/>
        </w:rPr>
        <w:t>Alignment with current and emerging practices:</w:t>
      </w:r>
    </w:p>
    <w:p w14:paraId="6B943461" w14:textId="77777777" w:rsidR="00DB1633" w:rsidRPr="00DB1633" w:rsidRDefault="00DB1633" w:rsidP="00EB58F2">
      <w:pPr>
        <w:pStyle w:val="ListParagraph"/>
        <w:numPr>
          <w:ilvl w:val="0"/>
          <w:numId w:val="11"/>
        </w:numPr>
        <w:spacing w:after="0" w:line="240" w:lineRule="auto"/>
        <w:contextualSpacing w:val="0"/>
        <w:rPr>
          <w:sz w:val="24"/>
          <w:szCs w:val="24"/>
        </w:rPr>
      </w:pPr>
      <w:r w:rsidRPr="00DB1633">
        <w:rPr>
          <w:sz w:val="24"/>
          <w:szCs w:val="24"/>
        </w:rPr>
        <w:t>Utilizes the VI-SPDAT (pre-screen)</w:t>
      </w:r>
      <w:r w:rsidR="00F003A0">
        <w:rPr>
          <w:sz w:val="24"/>
          <w:szCs w:val="24"/>
        </w:rPr>
        <w:t xml:space="preserve"> which we have begun using in our community.</w:t>
      </w:r>
    </w:p>
    <w:p w14:paraId="2FAA54A4" w14:textId="77777777" w:rsidR="00DB1633" w:rsidRPr="00DB1633" w:rsidRDefault="00DB1633" w:rsidP="00EB58F2">
      <w:pPr>
        <w:pStyle w:val="ListParagraph"/>
        <w:numPr>
          <w:ilvl w:val="0"/>
          <w:numId w:val="11"/>
        </w:numPr>
        <w:spacing w:after="0" w:line="240" w:lineRule="auto"/>
        <w:contextualSpacing w:val="0"/>
        <w:rPr>
          <w:sz w:val="24"/>
          <w:szCs w:val="24"/>
        </w:rPr>
      </w:pPr>
      <w:r w:rsidRPr="00DB1633">
        <w:rPr>
          <w:sz w:val="24"/>
          <w:szCs w:val="24"/>
        </w:rPr>
        <w:t xml:space="preserve">Focuses on </w:t>
      </w:r>
      <w:r w:rsidR="004B32D6">
        <w:rPr>
          <w:sz w:val="24"/>
          <w:szCs w:val="24"/>
        </w:rPr>
        <w:t>“</w:t>
      </w:r>
      <w:r w:rsidRPr="00DB1633">
        <w:rPr>
          <w:sz w:val="24"/>
          <w:szCs w:val="24"/>
        </w:rPr>
        <w:t>Housing First</w:t>
      </w:r>
      <w:r w:rsidR="004B32D6">
        <w:rPr>
          <w:sz w:val="24"/>
          <w:szCs w:val="24"/>
        </w:rPr>
        <w:t>”</w:t>
      </w:r>
      <w:r w:rsidRPr="00DB1633">
        <w:rPr>
          <w:sz w:val="24"/>
          <w:szCs w:val="24"/>
        </w:rPr>
        <w:t xml:space="preserve"> which </w:t>
      </w:r>
      <w:r w:rsidR="004B32D6">
        <w:rPr>
          <w:sz w:val="24"/>
          <w:szCs w:val="24"/>
        </w:rPr>
        <w:t>has been identified as a principle and expectation within our</w:t>
      </w:r>
      <w:r w:rsidR="00F003A0">
        <w:rPr>
          <w:sz w:val="24"/>
          <w:szCs w:val="24"/>
        </w:rPr>
        <w:t xml:space="preserve"> federal </w:t>
      </w:r>
      <w:r w:rsidRPr="00DB1633">
        <w:rPr>
          <w:sz w:val="24"/>
          <w:szCs w:val="24"/>
        </w:rPr>
        <w:t>HPS</w:t>
      </w:r>
      <w:r w:rsidR="00F003A0">
        <w:rPr>
          <w:sz w:val="24"/>
          <w:szCs w:val="24"/>
        </w:rPr>
        <w:t xml:space="preserve"> funding</w:t>
      </w:r>
      <w:r w:rsidRPr="00DB1633">
        <w:rPr>
          <w:sz w:val="24"/>
          <w:szCs w:val="24"/>
        </w:rPr>
        <w:t xml:space="preserve">, </w:t>
      </w:r>
      <w:r w:rsidR="00F003A0">
        <w:rPr>
          <w:sz w:val="24"/>
          <w:szCs w:val="24"/>
        </w:rPr>
        <w:t>our provincial Consolidated Homelessness Prevention Initiative (</w:t>
      </w:r>
      <w:r w:rsidRPr="00DB1633">
        <w:rPr>
          <w:sz w:val="24"/>
          <w:szCs w:val="24"/>
        </w:rPr>
        <w:t>CHPI</w:t>
      </w:r>
      <w:r w:rsidR="00F003A0">
        <w:rPr>
          <w:sz w:val="24"/>
          <w:szCs w:val="24"/>
        </w:rPr>
        <w:t>) funding</w:t>
      </w:r>
      <w:r w:rsidRPr="00DB1633">
        <w:rPr>
          <w:sz w:val="24"/>
          <w:szCs w:val="24"/>
        </w:rPr>
        <w:t xml:space="preserve"> and our </w:t>
      </w:r>
      <w:r w:rsidR="004B32D6">
        <w:rPr>
          <w:sz w:val="24"/>
          <w:szCs w:val="24"/>
        </w:rPr>
        <w:t xml:space="preserve">local </w:t>
      </w:r>
      <w:r w:rsidRPr="00DB1633">
        <w:rPr>
          <w:sz w:val="24"/>
          <w:szCs w:val="24"/>
        </w:rPr>
        <w:t xml:space="preserve">Housing and Homelessness Plan.  </w:t>
      </w:r>
    </w:p>
    <w:p w14:paraId="347DE488" w14:textId="77777777" w:rsidR="00DB1633" w:rsidRPr="00DB1633" w:rsidRDefault="00DB1633" w:rsidP="00EB58F2">
      <w:pPr>
        <w:pStyle w:val="ListParagraph"/>
        <w:spacing w:after="0" w:line="240" w:lineRule="auto"/>
        <w:ind w:left="360"/>
        <w:rPr>
          <w:sz w:val="16"/>
          <w:szCs w:val="16"/>
        </w:rPr>
      </w:pPr>
    </w:p>
    <w:p w14:paraId="5CB4FDC9" w14:textId="77777777" w:rsidR="001F0446" w:rsidRDefault="00DB1633" w:rsidP="00EB58F2">
      <w:pPr>
        <w:pStyle w:val="ListParagraph"/>
        <w:numPr>
          <w:ilvl w:val="0"/>
          <w:numId w:val="1"/>
        </w:numPr>
        <w:spacing w:after="0" w:line="240" w:lineRule="auto"/>
        <w:ind w:left="360"/>
        <w:rPr>
          <w:sz w:val="24"/>
          <w:szCs w:val="24"/>
        </w:rPr>
      </w:pPr>
      <w:r>
        <w:rPr>
          <w:sz w:val="24"/>
          <w:szCs w:val="24"/>
        </w:rPr>
        <w:t xml:space="preserve">Supports our Housing Stability System Learning Culture – with </w:t>
      </w:r>
      <w:r w:rsidR="004B32D6">
        <w:rPr>
          <w:sz w:val="24"/>
          <w:szCs w:val="24"/>
        </w:rPr>
        <w:t xml:space="preserve">support and experience from Community Solutions with the U.S. </w:t>
      </w:r>
      <w:r w:rsidR="001264EE">
        <w:rPr>
          <w:sz w:val="24"/>
          <w:szCs w:val="24"/>
        </w:rPr>
        <w:t>100,000 Homes Campaigns</w:t>
      </w:r>
      <w:r w:rsidR="004B32D6">
        <w:rPr>
          <w:sz w:val="24"/>
          <w:szCs w:val="24"/>
        </w:rPr>
        <w:t xml:space="preserve"> that we can draw </w:t>
      </w:r>
      <w:r w:rsidR="001F0446">
        <w:rPr>
          <w:sz w:val="24"/>
          <w:szCs w:val="24"/>
        </w:rPr>
        <w:t>from.</w:t>
      </w:r>
    </w:p>
    <w:p w14:paraId="2678F3B2" w14:textId="77777777" w:rsidR="001F0446" w:rsidRPr="00EB3368" w:rsidRDefault="001F0446" w:rsidP="00EB58F2">
      <w:pPr>
        <w:pStyle w:val="ListParagraph"/>
        <w:spacing w:after="0" w:line="240" w:lineRule="auto"/>
        <w:rPr>
          <w:sz w:val="16"/>
          <w:szCs w:val="16"/>
        </w:rPr>
      </w:pPr>
    </w:p>
    <w:p w14:paraId="0929A7D1" w14:textId="77777777" w:rsidR="001F0446" w:rsidRDefault="001F0446" w:rsidP="00EB58F2">
      <w:pPr>
        <w:pStyle w:val="ListParagraph"/>
        <w:numPr>
          <w:ilvl w:val="0"/>
          <w:numId w:val="1"/>
        </w:numPr>
        <w:spacing w:after="0" w:line="240" w:lineRule="auto"/>
        <w:ind w:left="360"/>
        <w:rPr>
          <w:sz w:val="24"/>
          <w:szCs w:val="24"/>
        </w:rPr>
      </w:pPr>
      <w:r>
        <w:rPr>
          <w:sz w:val="24"/>
          <w:szCs w:val="24"/>
        </w:rPr>
        <w:t>We ar</w:t>
      </w:r>
      <w:r w:rsidR="004B32D6">
        <w:rPr>
          <w:sz w:val="24"/>
          <w:szCs w:val="24"/>
        </w:rPr>
        <w:t>e the first pilot site for the Canadian 20,000 Homes Campaign</w:t>
      </w:r>
      <w:r w:rsidR="00177646">
        <w:rPr>
          <w:sz w:val="24"/>
          <w:szCs w:val="24"/>
        </w:rPr>
        <w:t xml:space="preserve"> - w</w:t>
      </w:r>
      <w:r>
        <w:rPr>
          <w:sz w:val="24"/>
          <w:szCs w:val="24"/>
        </w:rPr>
        <w:t>e want opportunity to</w:t>
      </w:r>
      <w:r w:rsidR="004B32D6">
        <w:rPr>
          <w:sz w:val="24"/>
          <w:szCs w:val="24"/>
        </w:rPr>
        <w:t xml:space="preserve"> support and </w:t>
      </w:r>
      <w:r>
        <w:rPr>
          <w:sz w:val="24"/>
          <w:szCs w:val="24"/>
        </w:rPr>
        <w:t xml:space="preserve">influence the </w:t>
      </w:r>
      <w:r w:rsidR="004B32D6">
        <w:rPr>
          <w:sz w:val="24"/>
          <w:szCs w:val="24"/>
        </w:rPr>
        <w:t xml:space="preserve">Campaign </w:t>
      </w:r>
      <w:r>
        <w:rPr>
          <w:sz w:val="24"/>
          <w:szCs w:val="24"/>
        </w:rPr>
        <w:t>going forward.</w:t>
      </w:r>
    </w:p>
    <w:p w14:paraId="1E17C097" w14:textId="77777777" w:rsidR="00DB1633" w:rsidRPr="00DB1633" w:rsidRDefault="00DB1633" w:rsidP="00EB58F2">
      <w:pPr>
        <w:pStyle w:val="ListParagraph"/>
        <w:spacing w:after="0" w:line="240" w:lineRule="auto"/>
        <w:rPr>
          <w:sz w:val="16"/>
          <w:szCs w:val="16"/>
        </w:rPr>
      </w:pPr>
    </w:p>
    <w:p w14:paraId="10441529" w14:textId="77777777" w:rsidR="00EB58F2" w:rsidRDefault="00EB58F2" w:rsidP="00EB58F2">
      <w:pPr>
        <w:spacing w:after="0" w:line="240" w:lineRule="auto"/>
        <w:rPr>
          <w:b/>
          <w:sz w:val="24"/>
          <w:szCs w:val="24"/>
        </w:rPr>
      </w:pPr>
    </w:p>
    <w:p w14:paraId="1EEC7121" w14:textId="77777777" w:rsidR="00FA277F" w:rsidRDefault="001F0446" w:rsidP="00EB58F2">
      <w:pPr>
        <w:spacing w:after="0" w:line="240" w:lineRule="auto"/>
        <w:rPr>
          <w:b/>
          <w:sz w:val="24"/>
          <w:szCs w:val="24"/>
        </w:rPr>
      </w:pPr>
      <w:r>
        <w:rPr>
          <w:b/>
          <w:sz w:val="24"/>
          <w:szCs w:val="24"/>
        </w:rPr>
        <w:lastRenderedPageBreak/>
        <w:t>How is it happening</w:t>
      </w:r>
      <w:r w:rsidR="00FA277F" w:rsidRPr="00FA277F">
        <w:rPr>
          <w:b/>
          <w:sz w:val="24"/>
          <w:szCs w:val="24"/>
        </w:rPr>
        <w:t>?</w:t>
      </w:r>
    </w:p>
    <w:p w14:paraId="6FBCD168" w14:textId="77777777" w:rsidR="004F0C90" w:rsidRPr="00514CF6" w:rsidRDefault="004F0C90" w:rsidP="00EB58F2">
      <w:pPr>
        <w:pStyle w:val="ListParagraph"/>
        <w:numPr>
          <w:ilvl w:val="0"/>
          <w:numId w:val="1"/>
        </w:numPr>
        <w:spacing w:after="0" w:line="240" w:lineRule="auto"/>
        <w:ind w:left="360"/>
        <w:rPr>
          <w:sz w:val="24"/>
          <w:szCs w:val="24"/>
        </w:rPr>
      </w:pPr>
      <w:r>
        <w:rPr>
          <w:rFonts w:cs="Arial"/>
          <w:sz w:val="24"/>
          <w:szCs w:val="24"/>
        </w:rPr>
        <w:t xml:space="preserve">The </w:t>
      </w:r>
      <w:r w:rsidRPr="004F0C90">
        <w:rPr>
          <w:rFonts w:cs="Arial"/>
          <w:sz w:val="24"/>
          <w:szCs w:val="24"/>
        </w:rPr>
        <w:t>Region of the Waterloo is coordinat</w:t>
      </w:r>
      <w:r>
        <w:rPr>
          <w:rFonts w:cs="Arial"/>
          <w:sz w:val="24"/>
          <w:szCs w:val="24"/>
        </w:rPr>
        <w:t xml:space="preserve">ing </w:t>
      </w:r>
      <w:r w:rsidRPr="004F0C90">
        <w:rPr>
          <w:rFonts w:cs="Arial"/>
          <w:sz w:val="24"/>
          <w:szCs w:val="24"/>
        </w:rPr>
        <w:t>with support from agencies within the local housing stability system</w:t>
      </w:r>
      <w:r w:rsidR="00514CF6">
        <w:rPr>
          <w:rFonts w:cs="Arial"/>
          <w:sz w:val="24"/>
          <w:szCs w:val="24"/>
        </w:rPr>
        <w:t xml:space="preserve"> and with current and former K-W Out of the Cold sites</w:t>
      </w:r>
      <w:r w:rsidRPr="004F0C90">
        <w:rPr>
          <w:rFonts w:cs="Arial"/>
          <w:sz w:val="24"/>
          <w:szCs w:val="24"/>
        </w:rPr>
        <w:t xml:space="preserve">.  Our community is being supported in the process by the Canadian Alliance to end Homelessness and Community Solutions (the organization who coordinated the U.S. 100,000 Homes Campaign).  </w:t>
      </w:r>
    </w:p>
    <w:p w14:paraId="39BA7B7E" w14:textId="77777777" w:rsidR="00514CF6" w:rsidRPr="00514CF6" w:rsidRDefault="00514CF6" w:rsidP="00EB58F2">
      <w:pPr>
        <w:pStyle w:val="ListParagraph"/>
        <w:spacing w:after="0" w:line="240" w:lineRule="auto"/>
        <w:ind w:left="360"/>
        <w:rPr>
          <w:sz w:val="16"/>
          <w:szCs w:val="16"/>
        </w:rPr>
      </w:pPr>
    </w:p>
    <w:p w14:paraId="42205C3A" w14:textId="77777777" w:rsidR="001264EE" w:rsidRPr="00514CF6" w:rsidRDefault="001264EE" w:rsidP="00EB58F2">
      <w:pPr>
        <w:pStyle w:val="ListParagraph"/>
        <w:numPr>
          <w:ilvl w:val="0"/>
          <w:numId w:val="1"/>
        </w:numPr>
        <w:spacing w:after="0" w:line="240" w:lineRule="auto"/>
        <w:ind w:left="360"/>
        <w:rPr>
          <w:sz w:val="24"/>
          <w:szCs w:val="24"/>
        </w:rPr>
      </w:pPr>
      <w:r>
        <w:rPr>
          <w:rFonts w:cs="Arial"/>
          <w:sz w:val="24"/>
          <w:szCs w:val="24"/>
        </w:rPr>
        <w:t xml:space="preserve">Quickly - </w:t>
      </w:r>
      <w:r w:rsidR="008C2B71">
        <w:rPr>
          <w:rFonts w:cs="Arial"/>
          <w:sz w:val="24"/>
          <w:szCs w:val="24"/>
        </w:rPr>
        <w:t xml:space="preserve">the </w:t>
      </w:r>
      <w:r>
        <w:rPr>
          <w:rFonts w:cs="Arial"/>
          <w:sz w:val="24"/>
          <w:szCs w:val="24"/>
        </w:rPr>
        <w:t xml:space="preserve">Registry Week was confirmed and organizing began in early October.  The Registry Week starts </w:t>
      </w:r>
      <w:r w:rsidR="00514CF6">
        <w:rPr>
          <w:rFonts w:cs="Arial"/>
          <w:sz w:val="24"/>
          <w:szCs w:val="24"/>
        </w:rPr>
        <w:t xml:space="preserve">with volunteer training on </w:t>
      </w:r>
      <w:r>
        <w:rPr>
          <w:rFonts w:cs="Arial"/>
          <w:sz w:val="24"/>
          <w:szCs w:val="24"/>
        </w:rPr>
        <w:t xml:space="preserve">November 24 </w:t>
      </w:r>
      <w:r w:rsidR="00514CF6">
        <w:rPr>
          <w:rFonts w:cs="Arial"/>
          <w:sz w:val="24"/>
          <w:szCs w:val="24"/>
        </w:rPr>
        <w:t>and w</w:t>
      </w:r>
      <w:r>
        <w:rPr>
          <w:rFonts w:cs="Arial"/>
          <w:sz w:val="24"/>
          <w:szCs w:val="24"/>
        </w:rPr>
        <w:t>raps up December 3</w:t>
      </w:r>
      <w:r w:rsidRPr="001264EE">
        <w:rPr>
          <w:rFonts w:cs="Arial"/>
          <w:sz w:val="24"/>
          <w:szCs w:val="24"/>
          <w:vertAlign w:val="superscript"/>
        </w:rPr>
        <w:t>rd</w:t>
      </w:r>
      <w:r>
        <w:rPr>
          <w:rFonts w:cs="Arial"/>
          <w:sz w:val="24"/>
          <w:szCs w:val="24"/>
        </w:rPr>
        <w:t xml:space="preserve"> with the Community Debrief</w:t>
      </w:r>
      <w:r w:rsidR="00514CF6">
        <w:rPr>
          <w:rFonts w:cs="Arial"/>
          <w:sz w:val="24"/>
          <w:szCs w:val="24"/>
        </w:rPr>
        <w:t xml:space="preserve"> event</w:t>
      </w:r>
      <w:r>
        <w:rPr>
          <w:rFonts w:cs="Arial"/>
          <w:sz w:val="24"/>
          <w:szCs w:val="24"/>
        </w:rPr>
        <w:t>.</w:t>
      </w:r>
      <w:r w:rsidR="00514CF6">
        <w:rPr>
          <w:rFonts w:cs="Arial"/>
          <w:sz w:val="24"/>
          <w:szCs w:val="24"/>
        </w:rPr>
        <w:t xml:space="preserve">  </w:t>
      </w:r>
    </w:p>
    <w:p w14:paraId="6E7EF389" w14:textId="77777777" w:rsidR="00514CF6" w:rsidRPr="00514CF6" w:rsidRDefault="00514CF6" w:rsidP="00EB58F2">
      <w:pPr>
        <w:pStyle w:val="ListParagraph"/>
        <w:spacing w:after="0" w:line="240" w:lineRule="auto"/>
        <w:ind w:left="360"/>
        <w:rPr>
          <w:sz w:val="16"/>
          <w:szCs w:val="16"/>
        </w:rPr>
      </w:pPr>
    </w:p>
    <w:p w14:paraId="1751C024" w14:textId="77777777" w:rsidR="00514CF6" w:rsidRDefault="00514CF6" w:rsidP="00EB58F2">
      <w:pPr>
        <w:pStyle w:val="ListParagraph"/>
        <w:numPr>
          <w:ilvl w:val="0"/>
          <w:numId w:val="1"/>
        </w:numPr>
        <w:spacing w:after="0" w:line="240" w:lineRule="auto"/>
        <w:ind w:left="360"/>
        <w:rPr>
          <w:sz w:val="24"/>
          <w:szCs w:val="24"/>
        </w:rPr>
      </w:pPr>
      <w:r>
        <w:rPr>
          <w:sz w:val="24"/>
          <w:szCs w:val="24"/>
        </w:rPr>
        <w:t>T</w:t>
      </w:r>
      <w:r w:rsidR="008C2B71">
        <w:rPr>
          <w:sz w:val="24"/>
          <w:szCs w:val="24"/>
        </w:rPr>
        <w:t xml:space="preserve">he cost to participate is $12,000 which is being shared between </w:t>
      </w:r>
      <w:r w:rsidR="001F0446">
        <w:rPr>
          <w:sz w:val="24"/>
          <w:szCs w:val="24"/>
        </w:rPr>
        <w:t>the</w:t>
      </w:r>
      <w:r>
        <w:rPr>
          <w:sz w:val="24"/>
          <w:szCs w:val="24"/>
        </w:rPr>
        <w:t xml:space="preserve"> </w:t>
      </w:r>
      <w:r w:rsidR="001F0446">
        <w:rPr>
          <w:sz w:val="24"/>
          <w:szCs w:val="24"/>
        </w:rPr>
        <w:t>Canadian Alliance to End Homelessness</w:t>
      </w:r>
      <w:r>
        <w:rPr>
          <w:sz w:val="24"/>
          <w:szCs w:val="24"/>
        </w:rPr>
        <w:t xml:space="preserve"> and the Region of Waterloo</w:t>
      </w:r>
      <w:r w:rsidR="008C2B71">
        <w:rPr>
          <w:sz w:val="24"/>
          <w:szCs w:val="24"/>
        </w:rPr>
        <w:t xml:space="preserve">.  Sponsorships </w:t>
      </w:r>
      <w:r>
        <w:rPr>
          <w:sz w:val="24"/>
          <w:szCs w:val="24"/>
        </w:rPr>
        <w:t xml:space="preserve">have been secured </w:t>
      </w:r>
      <w:r w:rsidR="008C2B71">
        <w:rPr>
          <w:sz w:val="24"/>
          <w:szCs w:val="24"/>
        </w:rPr>
        <w:t>for additional costs</w:t>
      </w:r>
      <w:r>
        <w:rPr>
          <w:sz w:val="24"/>
          <w:szCs w:val="24"/>
        </w:rPr>
        <w:t>.</w:t>
      </w:r>
      <w:r w:rsidR="008C2B71">
        <w:rPr>
          <w:sz w:val="24"/>
          <w:szCs w:val="24"/>
        </w:rPr>
        <w:t xml:space="preserve"> </w:t>
      </w:r>
    </w:p>
    <w:p w14:paraId="3644D1D0" w14:textId="77777777" w:rsidR="00514CF6" w:rsidRPr="00514CF6" w:rsidRDefault="00514CF6" w:rsidP="00EB58F2">
      <w:pPr>
        <w:pStyle w:val="ListParagraph"/>
        <w:spacing w:after="0" w:line="240" w:lineRule="auto"/>
        <w:rPr>
          <w:sz w:val="16"/>
          <w:szCs w:val="16"/>
        </w:rPr>
      </w:pPr>
    </w:p>
    <w:p w14:paraId="0931DCE7" w14:textId="77777777" w:rsidR="00FA277F" w:rsidRDefault="00514CF6" w:rsidP="00EB58F2">
      <w:pPr>
        <w:pStyle w:val="ListParagraph"/>
        <w:numPr>
          <w:ilvl w:val="0"/>
          <w:numId w:val="1"/>
        </w:numPr>
        <w:spacing w:after="0" w:line="240" w:lineRule="auto"/>
        <w:ind w:left="360"/>
        <w:rPr>
          <w:sz w:val="24"/>
          <w:szCs w:val="24"/>
        </w:rPr>
      </w:pPr>
      <w:r>
        <w:rPr>
          <w:sz w:val="24"/>
          <w:szCs w:val="24"/>
        </w:rPr>
        <w:t xml:space="preserve">Staff from key housing stability agencies along with volunteers from K-W Out of the Cold and other invited volunteers will conduct the health and housing survey </w:t>
      </w:r>
      <w:r w:rsidR="00EB58F2">
        <w:rPr>
          <w:sz w:val="24"/>
          <w:szCs w:val="24"/>
        </w:rPr>
        <w:t>with people experiencing homelessness during the Registry Week</w:t>
      </w:r>
      <w:r>
        <w:rPr>
          <w:sz w:val="24"/>
          <w:szCs w:val="24"/>
        </w:rPr>
        <w:t>.</w:t>
      </w:r>
      <w:r w:rsidR="008C2B71">
        <w:rPr>
          <w:sz w:val="24"/>
          <w:szCs w:val="24"/>
        </w:rPr>
        <w:t xml:space="preserve"> </w:t>
      </w:r>
    </w:p>
    <w:p w14:paraId="58F43035" w14:textId="77777777" w:rsidR="00C218F3" w:rsidRDefault="00C218F3" w:rsidP="00EB58F2">
      <w:pPr>
        <w:spacing w:after="0" w:line="240" w:lineRule="auto"/>
        <w:rPr>
          <w:b/>
          <w:sz w:val="24"/>
          <w:szCs w:val="24"/>
        </w:rPr>
      </w:pPr>
    </w:p>
    <w:p w14:paraId="2AEA3420" w14:textId="77777777" w:rsidR="00F932DC" w:rsidRPr="00F932DC" w:rsidRDefault="00F932DC" w:rsidP="00EB58F2">
      <w:pPr>
        <w:spacing w:after="0" w:line="240" w:lineRule="auto"/>
        <w:rPr>
          <w:b/>
          <w:sz w:val="24"/>
          <w:szCs w:val="24"/>
        </w:rPr>
      </w:pPr>
      <w:r w:rsidRPr="00F932DC">
        <w:rPr>
          <w:b/>
          <w:sz w:val="24"/>
          <w:szCs w:val="24"/>
        </w:rPr>
        <w:t>Who is it for?</w:t>
      </w:r>
    </w:p>
    <w:p w14:paraId="75DE856A" w14:textId="77777777" w:rsidR="00EB58F2" w:rsidRDefault="00EB58F2" w:rsidP="00EB58F2">
      <w:pPr>
        <w:pStyle w:val="ListParagraph"/>
        <w:numPr>
          <w:ilvl w:val="0"/>
          <w:numId w:val="1"/>
        </w:numPr>
        <w:spacing w:after="0" w:line="240" w:lineRule="auto"/>
        <w:ind w:left="360"/>
        <w:rPr>
          <w:sz w:val="24"/>
          <w:szCs w:val="24"/>
        </w:rPr>
      </w:pPr>
      <w:r>
        <w:rPr>
          <w:sz w:val="24"/>
          <w:szCs w:val="24"/>
        </w:rPr>
        <w:t>For people surveyed – to support their connection to services and to be considered for additional resources within STEP Home.  Survey participants will also receive a $10 gift certificate to Tim Horton’s to thank them for their time.</w:t>
      </w:r>
    </w:p>
    <w:p w14:paraId="74B132E2" w14:textId="77777777" w:rsidR="00EB58F2" w:rsidRPr="00EB58F2" w:rsidRDefault="00EB58F2" w:rsidP="00EB58F2">
      <w:pPr>
        <w:pStyle w:val="ListParagraph"/>
        <w:spacing w:after="0" w:line="240" w:lineRule="auto"/>
        <w:ind w:left="360"/>
        <w:rPr>
          <w:sz w:val="16"/>
          <w:szCs w:val="16"/>
        </w:rPr>
      </w:pPr>
    </w:p>
    <w:p w14:paraId="4CFA0036" w14:textId="77777777" w:rsidR="00C218F3" w:rsidRPr="00EB58F2" w:rsidRDefault="00EB58F2" w:rsidP="00EB58F2">
      <w:pPr>
        <w:pStyle w:val="ListParagraph"/>
        <w:numPr>
          <w:ilvl w:val="0"/>
          <w:numId w:val="1"/>
        </w:numPr>
        <w:spacing w:after="0" w:line="240" w:lineRule="auto"/>
        <w:ind w:left="360"/>
        <w:rPr>
          <w:sz w:val="24"/>
          <w:szCs w:val="24"/>
        </w:rPr>
      </w:pPr>
      <w:r w:rsidRPr="00EB58F2">
        <w:rPr>
          <w:sz w:val="24"/>
          <w:szCs w:val="24"/>
        </w:rPr>
        <w:t xml:space="preserve">For the community </w:t>
      </w:r>
      <w:r w:rsidR="008C2B71" w:rsidRPr="00EB58F2">
        <w:rPr>
          <w:sz w:val="24"/>
          <w:szCs w:val="24"/>
        </w:rPr>
        <w:t xml:space="preserve">– </w:t>
      </w:r>
      <w:r w:rsidRPr="00EB58F2">
        <w:rPr>
          <w:sz w:val="24"/>
          <w:szCs w:val="24"/>
        </w:rPr>
        <w:t xml:space="preserve">increased information and awareness of homelessness in our community plus </w:t>
      </w:r>
      <w:r w:rsidR="008C2B71" w:rsidRPr="00EB58F2">
        <w:rPr>
          <w:sz w:val="24"/>
          <w:szCs w:val="24"/>
        </w:rPr>
        <w:t>actionable data</w:t>
      </w:r>
      <w:r w:rsidRPr="00EB58F2">
        <w:rPr>
          <w:sz w:val="24"/>
          <w:szCs w:val="24"/>
        </w:rPr>
        <w:t xml:space="preserve"> that will be used </w:t>
      </w:r>
      <w:r w:rsidR="00C218F3" w:rsidRPr="00EB58F2">
        <w:rPr>
          <w:sz w:val="24"/>
          <w:szCs w:val="24"/>
        </w:rPr>
        <w:t>to help inform allocation of resources within STEP Home</w:t>
      </w:r>
      <w:r w:rsidR="003F0C04" w:rsidRPr="00EB58F2">
        <w:rPr>
          <w:sz w:val="24"/>
          <w:szCs w:val="24"/>
        </w:rPr>
        <w:t xml:space="preserve"> in continued effort to end persistent homelessness in Waterloo Region</w:t>
      </w:r>
      <w:r w:rsidR="00C218F3" w:rsidRPr="00EB58F2">
        <w:rPr>
          <w:sz w:val="24"/>
          <w:szCs w:val="24"/>
        </w:rPr>
        <w:t>.</w:t>
      </w:r>
    </w:p>
    <w:p w14:paraId="2DE6F80D" w14:textId="77777777" w:rsidR="00C218F3" w:rsidRPr="00EB58F2" w:rsidRDefault="00C218F3" w:rsidP="00EB58F2">
      <w:pPr>
        <w:pStyle w:val="ListParagraph"/>
        <w:spacing w:after="0" w:line="240" w:lineRule="auto"/>
        <w:ind w:left="360"/>
        <w:rPr>
          <w:sz w:val="16"/>
          <w:szCs w:val="16"/>
        </w:rPr>
      </w:pPr>
    </w:p>
    <w:p w14:paraId="10C6DBCC" w14:textId="77777777" w:rsidR="00F932DC" w:rsidRPr="003F0C04" w:rsidRDefault="00F932DC" w:rsidP="00EB58F2">
      <w:pPr>
        <w:pStyle w:val="ListParagraph"/>
        <w:numPr>
          <w:ilvl w:val="0"/>
          <w:numId w:val="1"/>
        </w:numPr>
        <w:spacing w:after="0" w:line="240" w:lineRule="auto"/>
        <w:ind w:left="360"/>
        <w:rPr>
          <w:sz w:val="24"/>
          <w:szCs w:val="24"/>
        </w:rPr>
      </w:pPr>
      <w:r w:rsidRPr="003F0C04">
        <w:rPr>
          <w:sz w:val="24"/>
          <w:szCs w:val="24"/>
        </w:rPr>
        <w:t xml:space="preserve">Focus on singles currently experiencing homelessness (on the street, in emergency shelter and/or known to STEP Home and at-imminent risk or hidden homeless through couch-surfing or in </w:t>
      </w:r>
      <w:r w:rsidR="00514CF6">
        <w:rPr>
          <w:sz w:val="24"/>
          <w:szCs w:val="24"/>
        </w:rPr>
        <w:t xml:space="preserve">hospital or correction </w:t>
      </w:r>
      <w:r w:rsidRPr="003F0C04">
        <w:rPr>
          <w:sz w:val="24"/>
          <w:szCs w:val="24"/>
        </w:rPr>
        <w:t xml:space="preserve">facilities). </w:t>
      </w:r>
      <w:r w:rsidR="003F0C04" w:rsidRPr="003F0C04">
        <w:rPr>
          <w:sz w:val="24"/>
          <w:szCs w:val="24"/>
        </w:rPr>
        <w:t xml:space="preserve"> </w:t>
      </w:r>
      <w:r w:rsidRPr="003F0C04">
        <w:rPr>
          <w:sz w:val="24"/>
          <w:szCs w:val="24"/>
        </w:rPr>
        <w:t xml:space="preserve">Families are being served/supported </w:t>
      </w:r>
      <w:r w:rsidR="003F0C04">
        <w:rPr>
          <w:sz w:val="24"/>
          <w:szCs w:val="24"/>
        </w:rPr>
        <w:t xml:space="preserve">separately </w:t>
      </w:r>
      <w:r w:rsidRPr="003F0C04">
        <w:rPr>
          <w:sz w:val="24"/>
          <w:szCs w:val="24"/>
        </w:rPr>
        <w:t xml:space="preserve">through </w:t>
      </w:r>
      <w:r w:rsidR="00514CF6">
        <w:rPr>
          <w:sz w:val="24"/>
          <w:szCs w:val="24"/>
        </w:rPr>
        <w:t xml:space="preserve">the </w:t>
      </w:r>
      <w:hyperlink r:id="rId10" w:anchor="Shelter Diversion for Families 2014" w:history="1">
        <w:r w:rsidRPr="00514CF6">
          <w:rPr>
            <w:rStyle w:val="Hyperlink"/>
            <w:sz w:val="24"/>
            <w:szCs w:val="24"/>
          </w:rPr>
          <w:t>Emergency Shelter Diversion</w:t>
        </w:r>
      </w:hyperlink>
      <w:r w:rsidRPr="003F0C04">
        <w:rPr>
          <w:sz w:val="24"/>
          <w:szCs w:val="24"/>
        </w:rPr>
        <w:t xml:space="preserve"> pilot.</w:t>
      </w:r>
    </w:p>
    <w:p w14:paraId="37EAE91E" w14:textId="77777777" w:rsidR="008C2B71" w:rsidRDefault="008C2B71" w:rsidP="00EB58F2">
      <w:pPr>
        <w:spacing w:after="0" w:line="240" w:lineRule="auto"/>
        <w:rPr>
          <w:b/>
          <w:sz w:val="24"/>
          <w:szCs w:val="24"/>
        </w:rPr>
      </w:pPr>
    </w:p>
    <w:p w14:paraId="49FDECBA" w14:textId="77777777" w:rsidR="00DB1633" w:rsidRPr="00DB1633" w:rsidRDefault="00DB1633" w:rsidP="00EB58F2">
      <w:pPr>
        <w:spacing w:after="0" w:line="240" w:lineRule="auto"/>
        <w:rPr>
          <w:b/>
          <w:sz w:val="24"/>
          <w:szCs w:val="24"/>
        </w:rPr>
      </w:pPr>
      <w:r w:rsidRPr="00DB1633">
        <w:rPr>
          <w:b/>
          <w:sz w:val="24"/>
          <w:szCs w:val="24"/>
        </w:rPr>
        <w:t xml:space="preserve">What metrics are available to demonstrate success of the </w:t>
      </w:r>
      <w:r>
        <w:rPr>
          <w:b/>
          <w:sz w:val="24"/>
          <w:szCs w:val="24"/>
        </w:rPr>
        <w:t xml:space="preserve">US </w:t>
      </w:r>
      <w:r w:rsidR="003F0C04">
        <w:rPr>
          <w:b/>
          <w:sz w:val="24"/>
          <w:szCs w:val="24"/>
        </w:rPr>
        <w:t xml:space="preserve">100K Homes </w:t>
      </w:r>
      <w:r w:rsidRPr="00DB1633">
        <w:rPr>
          <w:b/>
          <w:sz w:val="24"/>
          <w:szCs w:val="24"/>
        </w:rPr>
        <w:t xml:space="preserve">program?  </w:t>
      </w:r>
    </w:p>
    <w:p w14:paraId="2D6F8AB1" w14:textId="77777777" w:rsidR="00DB1633" w:rsidRDefault="003F0C04" w:rsidP="00EB58F2">
      <w:pPr>
        <w:pStyle w:val="ListParagraph"/>
        <w:numPr>
          <w:ilvl w:val="0"/>
          <w:numId w:val="1"/>
        </w:numPr>
        <w:spacing w:after="0" w:line="240" w:lineRule="auto"/>
        <w:ind w:left="360"/>
        <w:rPr>
          <w:sz w:val="24"/>
          <w:szCs w:val="24"/>
        </w:rPr>
      </w:pPr>
      <w:r>
        <w:rPr>
          <w:sz w:val="24"/>
          <w:szCs w:val="24"/>
        </w:rPr>
        <w:t xml:space="preserve">Achieved Goal - </w:t>
      </w:r>
      <w:r w:rsidR="00DB1633" w:rsidRPr="00DB1633">
        <w:rPr>
          <w:sz w:val="24"/>
          <w:szCs w:val="24"/>
        </w:rPr>
        <w:t>The campaign ran from to July 2010 to July 2014 in which time 186 cities, counties and states housed 105,580 vulnerable and persistently homeless individuals and families (people were counted as permanently housed if they signed a lease). Eighteen communities participated in a housing retention study that showed 85% retained their housing at one year (this is similar to findings of At-Home/Chez-</w:t>
      </w:r>
      <w:proofErr w:type="spellStart"/>
      <w:r w:rsidR="00DB1633" w:rsidRPr="00DB1633">
        <w:rPr>
          <w:sz w:val="24"/>
          <w:szCs w:val="24"/>
        </w:rPr>
        <w:t>Soi</w:t>
      </w:r>
      <w:proofErr w:type="spellEnd"/>
      <w:r w:rsidR="00DB1633" w:rsidRPr="00DB1633">
        <w:rPr>
          <w:sz w:val="24"/>
          <w:szCs w:val="24"/>
        </w:rPr>
        <w:t>).</w:t>
      </w:r>
    </w:p>
    <w:p w14:paraId="2B286A17" w14:textId="77777777" w:rsidR="008C2B71" w:rsidRPr="008C2B71" w:rsidRDefault="008C2B71" w:rsidP="00EB58F2">
      <w:pPr>
        <w:pStyle w:val="ListParagraph"/>
        <w:spacing w:after="0" w:line="240" w:lineRule="auto"/>
        <w:ind w:left="360"/>
        <w:rPr>
          <w:sz w:val="16"/>
          <w:szCs w:val="16"/>
        </w:rPr>
      </w:pPr>
    </w:p>
    <w:p w14:paraId="487ABA43" w14:textId="77777777" w:rsidR="00DB1633" w:rsidRDefault="00DB1633" w:rsidP="00EB58F2">
      <w:pPr>
        <w:pStyle w:val="ListParagraph"/>
        <w:numPr>
          <w:ilvl w:val="0"/>
          <w:numId w:val="1"/>
        </w:numPr>
        <w:spacing w:after="0" w:line="240" w:lineRule="auto"/>
        <w:ind w:left="360"/>
        <w:rPr>
          <w:sz w:val="24"/>
          <w:szCs w:val="24"/>
        </w:rPr>
      </w:pPr>
      <w:r w:rsidRPr="00DB1633">
        <w:rPr>
          <w:sz w:val="24"/>
          <w:szCs w:val="24"/>
        </w:rPr>
        <w:t xml:space="preserve">Ending Homelessness Faster - Communities participating in the Campaign achieved significant improvement in their housing performance. They </w:t>
      </w:r>
      <w:r w:rsidR="003F0C04">
        <w:rPr>
          <w:sz w:val="24"/>
          <w:szCs w:val="24"/>
        </w:rPr>
        <w:t xml:space="preserve">went </w:t>
      </w:r>
      <w:r w:rsidRPr="00DB1633">
        <w:rPr>
          <w:sz w:val="24"/>
          <w:szCs w:val="24"/>
        </w:rPr>
        <w:t xml:space="preserve">from housing an average of 1.6 percent of their chronically homeless populations each month to 5.1 percent. Additionally, 60 of these communities </w:t>
      </w:r>
      <w:r w:rsidR="003F0C04">
        <w:rPr>
          <w:sz w:val="24"/>
          <w:szCs w:val="24"/>
        </w:rPr>
        <w:t xml:space="preserve">in 2014 </w:t>
      </w:r>
      <w:r w:rsidRPr="00DB1633">
        <w:rPr>
          <w:sz w:val="24"/>
          <w:szCs w:val="24"/>
        </w:rPr>
        <w:t xml:space="preserve">are now on track to end chronic homelessness outright in the next three years - in 2011, that number was just twelve. </w:t>
      </w:r>
    </w:p>
    <w:p w14:paraId="2748883D" w14:textId="77777777" w:rsidR="008C2B71" w:rsidRPr="008C2B71" w:rsidRDefault="008C2B71" w:rsidP="00EB58F2">
      <w:pPr>
        <w:pStyle w:val="ListParagraph"/>
        <w:spacing w:after="0" w:line="240" w:lineRule="auto"/>
        <w:ind w:left="360"/>
        <w:rPr>
          <w:sz w:val="16"/>
          <w:szCs w:val="16"/>
        </w:rPr>
      </w:pPr>
    </w:p>
    <w:p w14:paraId="249F5538" w14:textId="77777777" w:rsidR="00DB1633" w:rsidRPr="00EB58F2" w:rsidRDefault="00DB1633" w:rsidP="00EB58F2">
      <w:pPr>
        <w:pStyle w:val="ListParagraph"/>
        <w:numPr>
          <w:ilvl w:val="0"/>
          <w:numId w:val="1"/>
        </w:numPr>
        <w:spacing w:after="0" w:line="240" w:lineRule="auto"/>
        <w:ind w:left="360"/>
        <w:rPr>
          <w:sz w:val="24"/>
          <w:szCs w:val="24"/>
        </w:rPr>
      </w:pPr>
      <w:r w:rsidRPr="00DB1633">
        <w:rPr>
          <w:sz w:val="24"/>
          <w:szCs w:val="24"/>
        </w:rPr>
        <w:t>Taxpayer Savings - An analysis developed by Liana Downey and Associates, a strategic government advisory firm, estimates the total taxpayer savings from housing 100,000 chronically homeless Americans at more than $1.3 billion annually, based on a review of existing studies.</w:t>
      </w:r>
    </w:p>
    <w:sectPr w:rsidR="00DB1633" w:rsidRPr="00EB58F2" w:rsidSect="008C2B71">
      <w:headerReference w:type="default" r:id="rId11"/>
      <w:footerReference w:type="default" r:id="rId12"/>
      <w:pgSz w:w="12240" w:h="15840"/>
      <w:pgMar w:top="734" w:right="1152" w:bottom="99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27115" w14:textId="77777777" w:rsidR="00827CFA" w:rsidRDefault="00827CFA" w:rsidP="00A46575">
      <w:pPr>
        <w:spacing w:after="0" w:line="240" w:lineRule="auto"/>
      </w:pPr>
      <w:r>
        <w:separator/>
      </w:r>
    </w:p>
  </w:endnote>
  <w:endnote w:type="continuationSeparator" w:id="0">
    <w:p w14:paraId="410570E1" w14:textId="77777777" w:rsidR="00827CFA" w:rsidRDefault="00827CFA" w:rsidP="00A46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Fixed">
    <w:altName w:val="Simplified Arabic Fixed"/>
    <w:charset w:val="B2"/>
    <w:family w:val="modern"/>
    <w:pitch w:val="fixed"/>
    <w:sig w:usb0="00002003" w:usb1="0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CCA48" w14:textId="77777777" w:rsidR="00A46575" w:rsidRPr="00BB10C5" w:rsidRDefault="003A6FCE" w:rsidP="00BB10C5">
    <w:pPr>
      <w:pStyle w:val="Footer"/>
    </w:pPr>
    <w:r>
      <w:t>1741355</w:t>
    </w:r>
    <w:r w:rsidR="00177646">
      <w:t xml:space="preserve"> – November </w:t>
    </w:r>
    <w:r w:rsidR="00F003A0">
      <w:t>19</w:t>
    </w:r>
    <w:r w:rsidR="00177646">
      <w:t>, 2014</w:t>
    </w:r>
    <w:r w:rsidR="00A06C34">
      <w:t xml:space="preserve">  </w:t>
    </w:r>
    <w:r w:rsidR="00A06C34">
      <w:tab/>
    </w:r>
    <w:r w:rsidR="00A06C34">
      <w:tab/>
      <w:t xml:space="preserve">Page </w:t>
    </w:r>
    <w:r w:rsidR="00A06C34">
      <w:rPr>
        <w:b/>
      </w:rPr>
      <w:fldChar w:fldCharType="begin"/>
    </w:r>
    <w:r w:rsidR="00A06C34">
      <w:rPr>
        <w:b/>
      </w:rPr>
      <w:instrText xml:space="preserve"> PAGE  \* Arabic  \* MERGEFORMAT </w:instrText>
    </w:r>
    <w:r w:rsidR="00A06C34">
      <w:rPr>
        <w:b/>
      </w:rPr>
      <w:fldChar w:fldCharType="separate"/>
    </w:r>
    <w:r w:rsidR="008173F8">
      <w:rPr>
        <w:b/>
        <w:noProof/>
      </w:rPr>
      <w:t>1</w:t>
    </w:r>
    <w:r w:rsidR="00A06C34">
      <w:rPr>
        <w:b/>
      </w:rPr>
      <w:fldChar w:fldCharType="end"/>
    </w:r>
    <w:r w:rsidR="00A06C34">
      <w:t xml:space="preserve"> of </w:t>
    </w:r>
    <w:r w:rsidR="00A06C34">
      <w:rPr>
        <w:b/>
      </w:rPr>
      <w:fldChar w:fldCharType="begin"/>
    </w:r>
    <w:r w:rsidR="00A06C34">
      <w:rPr>
        <w:b/>
      </w:rPr>
      <w:instrText xml:space="preserve"> NUMPAGES  \* Arabic  \* MERGEFORMAT </w:instrText>
    </w:r>
    <w:r w:rsidR="00A06C34">
      <w:rPr>
        <w:b/>
      </w:rPr>
      <w:fldChar w:fldCharType="separate"/>
    </w:r>
    <w:r w:rsidR="008173F8">
      <w:rPr>
        <w:b/>
        <w:noProof/>
      </w:rPr>
      <w:t>2</w:t>
    </w:r>
    <w:r w:rsidR="00A06C34">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61CBB" w14:textId="77777777" w:rsidR="00827CFA" w:rsidRDefault="00827CFA" w:rsidP="00A46575">
      <w:pPr>
        <w:spacing w:after="0" w:line="240" w:lineRule="auto"/>
      </w:pPr>
      <w:r>
        <w:separator/>
      </w:r>
    </w:p>
  </w:footnote>
  <w:footnote w:type="continuationSeparator" w:id="0">
    <w:p w14:paraId="5A474D02" w14:textId="77777777" w:rsidR="00827CFA" w:rsidRDefault="00827CFA" w:rsidP="00A46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76A48" w14:textId="6FCE237F" w:rsidR="00EB3368" w:rsidRPr="00EB3368" w:rsidRDefault="00513E85" w:rsidP="00EB3368">
    <w:pPr>
      <w:pStyle w:val="Header"/>
      <w:jc w:val="center"/>
      <w:rPr>
        <w:b/>
        <w:sz w:val="36"/>
        <w:szCs w:val="36"/>
      </w:rPr>
    </w:pPr>
    <w:r w:rsidRPr="00DE23C4">
      <w:rPr>
        <w:b/>
        <w:noProof/>
        <w:sz w:val="32"/>
        <w:szCs w:val="32"/>
        <w:lang w:eastAsia="en-CA"/>
      </w:rPr>
      <w:drawing>
        <wp:anchor distT="0" distB="0" distL="114300" distR="114300" simplePos="0" relativeHeight="251659264" behindDoc="1" locked="0" layoutInCell="1" allowOverlap="1" wp14:anchorId="5234AFFA" wp14:editId="4B1D2E78">
          <wp:simplePos x="0" y="0"/>
          <wp:positionH relativeFrom="column">
            <wp:posOffset>-266700</wp:posOffset>
          </wp:positionH>
          <wp:positionV relativeFrom="paragraph">
            <wp:posOffset>-247650</wp:posOffset>
          </wp:positionV>
          <wp:extent cx="1170305" cy="939165"/>
          <wp:effectExtent l="0" t="0" r="0" b="0"/>
          <wp:wrapTight wrapText="bothSides">
            <wp:wrapPolygon edited="0">
              <wp:start x="0" y="0"/>
              <wp:lineTo x="0" y="21030"/>
              <wp:lineTo x="21096" y="21030"/>
              <wp:lineTo x="21096" y="0"/>
              <wp:lineTo x="0" y="0"/>
            </wp:wrapPolygon>
          </wp:wrapTight>
          <wp:docPr id="13318" name="Picture 10" descr="DOCS_ADMIN-#1066859-v1-ROWSTANDARD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8" name="Picture 10" descr="DOCS_ADMIN-#1066859-v1-ROWSTANDARD_JPG.JPG"/>
                  <pic:cNvPicPr>
                    <a:picLocks noChangeAspect="1"/>
                  </pic:cNvPicPr>
                </pic:nvPicPr>
                <pic:blipFill>
                  <a:blip r:embed="rId1" cstate="print">
                    <a:extLst>
                      <a:ext uri="{28A0092B-C50C-407E-A947-70E740481C1C}">
                        <a14:useLocalDpi xmlns:a14="http://schemas.microsoft.com/office/drawing/2010/main" val="0"/>
                      </a:ext>
                    </a:extLst>
                  </a:blip>
                  <a:srcRect t="5136"/>
                  <a:stretch>
                    <a:fillRect/>
                  </a:stretch>
                </pic:blipFill>
                <pic:spPr bwMode="auto">
                  <a:xfrm>
                    <a:off x="0" y="0"/>
                    <a:ext cx="1170305" cy="939165"/>
                  </a:xfrm>
                  <a:prstGeom prst="rect">
                    <a:avLst/>
                  </a:prstGeom>
                  <a:noFill/>
                  <a:ln>
                    <a:noFill/>
                  </a:ln>
                </pic:spPr>
              </pic:pic>
            </a:graphicData>
          </a:graphic>
          <wp14:sizeRelH relativeFrom="page">
            <wp14:pctWidth>0</wp14:pctWidth>
          </wp14:sizeRelH>
          <wp14:sizeRelV relativeFrom="page">
            <wp14:pctHeight>0</wp14:pctHeight>
          </wp14:sizeRelV>
        </wp:anchor>
      </w:drawing>
    </w:r>
    <w:r w:rsidR="008173F8">
      <w:rPr>
        <w:b/>
        <w:sz w:val="36"/>
        <w:szCs w:val="36"/>
      </w:rPr>
      <w:t xml:space="preserve">          </w:t>
    </w:r>
    <w:r w:rsidR="00EB3368" w:rsidRPr="00EB3368">
      <w:rPr>
        <w:b/>
        <w:sz w:val="36"/>
        <w:szCs w:val="36"/>
      </w:rPr>
      <w:t>KEY MESSAGES</w:t>
    </w:r>
    <w:r w:rsidR="008173F8">
      <w:rPr>
        <w:b/>
        <w:sz w:val="36"/>
        <w:szCs w:val="36"/>
      </w:rPr>
      <w:t xml:space="preserve"> FOR HOUSING STABILITY SYSTEM</w:t>
    </w:r>
  </w:p>
  <w:p w14:paraId="2D1532E2" w14:textId="77777777" w:rsidR="00EB3368" w:rsidRDefault="00EB33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0706"/>
    <w:multiLevelType w:val="hybridMultilevel"/>
    <w:tmpl w:val="F7C0382A"/>
    <w:lvl w:ilvl="0" w:tplc="F86CEFA0">
      <w:start w:val="1"/>
      <w:numFmt w:val="decimal"/>
      <w:lvlText w:val="%1."/>
      <w:lvlJc w:val="left"/>
      <w:pPr>
        <w:ind w:left="720" w:hanging="360"/>
      </w:pPr>
      <w:rPr>
        <w:color w:val="00000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101070B0"/>
    <w:multiLevelType w:val="hybridMultilevel"/>
    <w:tmpl w:val="DDC8BACE"/>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24161CE2"/>
    <w:multiLevelType w:val="hybridMultilevel"/>
    <w:tmpl w:val="5D9C9030"/>
    <w:lvl w:ilvl="0" w:tplc="10090005">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24243F39"/>
    <w:multiLevelType w:val="hybridMultilevel"/>
    <w:tmpl w:val="6CB27F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9C4904"/>
    <w:multiLevelType w:val="hybridMultilevel"/>
    <w:tmpl w:val="2DEC030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5" w15:restartNumberingAfterBreak="0">
    <w:nsid w:val="37307C68"/>
    <w:multiLevelType w:val="hybridMultilevel"/>
    <w:tmpl w:val="4008C5A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8332FA9"/>
    <w:multiLevelType w:val="hybridMultilevel"/>
    <w:tmpl w:val="A0C064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8960C5B"/>
    <w:multiLevelType w:val="hybridMultilevel"/>
    <w:tmpl w:val="6FFEF8A8"/>
    <w:lvl w:ilvl="0" w:tplc="756ADA72">
      <w:start w:val="1"/>
      <w:numFmt w:val="bullet"/>
      <w:lvlText w:val="-"/>
      <w:lvlJc w:val="left"/>
      <w:pPr>
        <w:ind w:left="720" w:hanging="360"/>
      </w:pPr>
      <w:rPr>
        <w:rFonts w:ascii="Simplified Arabic Fixed" w:hAnsi="Simplified Arabic Fixed"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88141F4"/>
    <w:multiLevelType w:val="hybridMultilevel"/>
    <w:tmpl w:val="463267EA"/>
    <w:lvl w:ilvl="0" w:tplc="E5CA073E">
      <w:numFmt w:val="bullet"/>
      <w:lvlText w:val="-"/>
      <w:lvlJc w:val="left"/>
      <w:pPr>
        <w:ind w:left="720" w:hanging="360"/>
      </w:pPr>
      <w:rPr>
        <w:rFonts w:ascii="Calibri" w:eastAsiaTheme="minorHAnsi"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C2F6407"/>
    <w:multiLevelType w:val="multilevel"/>
    <w:tmpl w:val="45A2A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395368"/>
    <w:multiLevelType w:val="hybridMultilevel"/>
    <w:tmpl w:val="16C4AC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3BB16A6"/>
    <w:multiLevelType w:val="hybridMultilevel"/>
    <w:tmpl w:val="9EFEDF4E"/>
    <w:lvl w:ilvl="0" w:tplc="10090001">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8"/>
  </w:num>
  <w:num w:numId="4">
    <w:abstractNumId w:val="9"/>
  </w:num>
  <w:num w:numId="5">
    <w:abstractNumId w:val="11"/>
  </w:num>
  <w:num w:numId="6">
    <w:abstractNumId w:val="3"/>
  </w:num>
  <w:num w:numId="7">
    <w:abstractNumId w:val="5"/>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B89"/>
    <w:rsid w:val="0001084B"/>
    <w:rsid w:val="00065278"/>
    <w:rsid w:val="000D0A71"/>
    <w:rsid w:val="00111290"/>
    <w:rsid w:val="001264EE"/>
    <w:rsid w:val="00177646"/>
    <w:rsid w:val="00177C9C"/>
    <w:rsid w:val="001A1F74"/>
    <w:rsid w:val="001E5EBD"/>
    <w:rsid w:val="001F0446"/>
    <w:rsid w:val="00253E88"/>
    <w:rsid w:val="002649EF"/>
    <w:rsid w:val="00280DDF"/>
    <w:rsid w:val="002D2A12"/>
    <w:rsid w:val="002D2D65"/>
    <w:rsid w:val="002D4A9C"/>
    <w:rsid w:val="003A6FCE"/>
    <w:rsid w:val="003C63D5"/>
    <w:rsid w:val="003F0C04"/>
    <w:rsid w:val="00422729"/>
    <w:rsid w:val="004246AC"/>
    <w:rsid w:val="004519A5"/>
    <w:rsid w:val="004B32D6"/>
    <w:rsid w:val="004F0C90"/>
    <w:rsid w:val="00513E85"/>
    <w:rsid w:val="00514CF6"/>
    <w:rsid w:val="00596A3C"/>
    <w:rsid w:val="005D0346"/>
    <w:rsid w:val="0060306E"/>
    <w:rsid w:val="00701FB0"/>
    <w:rsid w:val="00761F94"/>
    <w:rsid w:val="007D0C78"/>
    <w:rsid w:val="008078A3"/>
    <w:rsid w:val="008173F8"/>
    <w:rsid w:val="00827CFA"/>
    <w:rsid w:val="00842407"/>
    <w:rsid w:val="00861F3F"/>
    <w:rsid w:val="008C2B71"/>
    <w:rsid w:val="008D45B5"/>
    <w:rsid w:val="00926950"/>
    <w:rsid w:val="009D18A2"/>
    <w:rsid w:val="00A00E50"/>
    <w:rsid w:val="00A06C34"/>
    <w:rsid w:val="00A46575"/>
    <w:rsid w:val="00AC2D57"/>
    <w:rsid w:val="00AC4A7B"/>
    <w:rsid w:val="00B30AB7"/>
    <w:rsid w:val="00B32B89"/>
    <w:rsid w:val="00B656F6"/>
    <w:rsid w:val="00B94CC9"/>
    <w:rsid w:val="00BB10C5"/>
    <w:rsid w:val="00BB510A"/>
    <w:rsid w:val="00C1321C"/>
    <w:rsid w:val="00C218F3"/>
    <w:rsid w:val="00C9574F"/>
    <w:rsid w:val="00CA4514"/>
    <w:rsid w:val="00D8661C"/>
    <w:rsid w:val="00DB1633"/>
    <w:rsid w:val="00DB588F"/>
    <w:rsid w:val="00DC1D2D"/>
    <w:rsid w:val="00DD52B5"/>
    <w:rsid w:val="00E30B78"/>
    <w:rsid w:val="00E57F85"/>
    <w:rsid w:val="00EA13D0"/>
    <w:rsid w:val="00EB3368"/>
    <w:rsid w:val="00EB58F2"/>
    <w:rsid w:val="00F003A0"/>
    <w:rsid w:val="00F33A42"/>
    <w:rsid w:val="00F6128B"/>
    <w:rsid w:val="00F932DC"/>
    <w:rsid w:val="00F94C91"/>
    <w:rsid w:val="00FA277F"/>
    <w:rsid w:val="00FC73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F08B6"/>
  <w15:docId w15:val="{F198B7BE-05B8-4242-8905-90236C20F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B94CC9"/>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575"/>
  </w:style>
  <w:style w:type="paragraph" w:styleId="Footer">
    <w:name w:val="footer"/>
    <w:basedOn w:val="Normal"/>
    <w:link w:val="FooterChar"/>
    <w:uiPriority w:val="99"/>
    <w:unhideWhenUsed/>
    <w:rsid w:val="00A46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575"/>
  </w:style>
  <w:style w:type="paragraph" w:styleId="ListParagraph">
    <w:name w:val="List Paragraph"/>
    <w:basedOn w:val="Normal"/>
    <w:uiPriority w:val="34"/>
    <w:qFormat/>
    <w:rsid w:val="00A46575"/>
    <w:pPr>
      <w:ind w:left="720"/>
      <w:contextualSpacing/>
    </w:pPr>
  </w:style>
  <w:style w:type="character" w:styleId="Hyperlink">
    <w:name w:val="Hyperlink"/>
    <w:uiPriority w:val="99"/>
    <w:rsid w:val="004519A5"/>
    <w:rPr>
      <w:color w:val="0000FF"/>
      <w:u w:val="single"/>
    </w:rPr>
  </w:style>
  <w:style w:type="paragraph" w:styleId="NoSpacing">
    <w:name w:val="No Spacing"/>
    <w:uiPriority w:val="1"/>
    <w:qFormat/>
    <w:rsid w:val="00BB510A"/>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E57F85"/>
    <w:rPr>
      <w:color w:val="800080" w:themeColor="followedHyperlink"/>
      <w:u w:val="single"/>
    </w:rPr>
  </w:style>
  <w:style w:type="character" w:customStyle="1" w:styleId="Heading3Char">
    <w:name w:val="Heading 3 Char"/>
    <w:basedOn w:val="DefaultParagraphFont"/>
    <w:link w:val="Heading3"/>
    <w:uiPriority w:val="9"/>
    <w:rsid w:val="00B94CC9"/>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94CC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B94CC9"/>
    <w:rPr>
      <w:b/>
      <w:bCs/>
    </w:rPr>
  </w:style>
  <w:style w:type="character" w:customStyle="1" w:styleId="baec5a81-e4d6-4674-97f3-e9220f0136c1">
    <w:name w:val="baec5a81-e4d6-4674-97f3-e9220f0136c1"/>
    <w:basedOn w:val="DefaultParagraphFont"/>
    <w:rsid w:val="00B94CC9"/>
  </w:style>
  <w:style w:type="paragraph" w:styleId="Subtitle">
    <w:name w:val="Subtitle"/>
    <w:basedOn w:val="Normal"/>
    <w:link w:val="SubtitleChar"/>
    <w:uiPriority w:val="11"/>
    <w:qFormat/>
    <w:rsid w:val="00B94CC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ubtitleChar">
    <w:name w:val="Subtitle Char"/>
    <w:basedOn w:val="DefaultParagraphFont"/>
    <w:link w:val="Subtitle"/>
    <w:uiPriority w:val="11"/>
    <w:rsid w:val="00B94CC9"/>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EB3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3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7637">
      <w:bodyDiv w:val="1"/>
      <w:marLeft w:val="0"/>
      <w:marRight w:val="0"/>
      <w:marTop w:val="0"/>
      <w:marBottom w:val="0"/>
      <w:divBdr>
        <w:top w:val="none" w:sz="0" w:space="0" w:color="auto"/>
        <w:left w:val="none" w:sz="0" w:space="0" w:color="auto"/>
        <w:bottom w:val="none" w:sz="0" w:space="0" w:color="auto"/>
        <w:right w:val="none" w:sz="0" w:space="0" w:color="auto"/>
      </w:divBdr>
    </w:div>
    <w:div w:id="1162817449">
      <w:bodyDiv w:val="1"/>
      <w:marLeft w:val="0"/>
      <w:marRight w:val="0"/>
      <w:marTop w:val="0"/>
      <w:marBottom w:val="0"/>
      <w:divBdr>
        <w:top w:val="none" w:sz="0" w:space="0" w:color="auto"/>
        <w:left w:val="none" w:sz="0" w:space="0" w:color="auto"/>
        <w:bottom w:val="none" w:sz="0" w:space="0" w:color="auto"/>
        <w:right w:val="none" w:sz="0" w:space="0" w:color="auto"/>
      </w:divBdr>
      <w:divsChild>
        <w:div w:id="901283664">
          <w:marLeft w:val="0"/>
          <w:marRight w:val="0"/>
          <w:marTop w:val="0"/>
          <w:marBottom w:val="0"/>
          <w:divBdr>
            <w:top w:val="none" w:sz="0" w:space="0" w:color="auto"/>
            <w:left w:val="none" w:sz="0" w:space="0" w:color="auto"/>
            <w:bottom w:val="none" w:sz="0" w:space="0" w:color="auto"/>
            <w:right w:val="none" w:sz="0" w:space="0" w:color="auto"/>
          </w:divBdr>
          <w:divsChild>
            <w:div w:id="1076173410">
              <w:marLeft w:val="0"/>
              <w:marRight w:val="0"/>
              <w:marTop w:val="0"/>
              <w:marBottom w:val="0"/>
              <w:divBdr>
                <w:top w:val="none" w:sz="0" w:space="0" w:color="auto"/>
                <w:left w:val="none" w:sz="0" w:space="0" w:color="auto"/>
                <w:bottom w:val="none" w:sz="0" w:space="0" w:color="auto"/>
                <w:right w:val="none" w:sz="0" w:space="0" w:color="auto"/>
              </w:divBdr>
              <w:divsChild>
                <w:div w:id="2088571980">
                  <w:marLeft w:val="0"/>
                  <w:marRight w:val="0"/>
                  <w:marTop w:val="0"/>
                  <w:marBottom w:val="0"/>
                  <w:divBdr>
                    <w:top w:val="none" w:sz="0" w:space="0" w:color="auto"/>
                    <w:left w:val="none" w:sz="0" w:space="0" w:color="auto"/>
                    <w:bottom w:val="none" w:sz="0" w:space="0" w:color="auto"/>
                    <w:right w:val="none" w:sz="0" w:space="0" w:color="auto"/>
                  </w:divBdr>
                  <w:divsChild>
                    <w:div w:id="461122112">
                      <w:marLeft w:val="0"/>
                      <w:marRight w:val="0"/>
                      <w:marTop w:val="0"/>
                      <w:marBottom w:val="0"/>
                      <w:divBdr>
                        <w:top w:val="none" w:sz="0" w:space="0" w:color="auto"/>
                        <w:left w:val="none" w:sz="0" w:space="0" w:color="auto"/>
                        <w:bottom w:val="none" w:sz="0" w:space="0" w:color="auto"/>
                        <w:right w:val="none" w:sz="0" w:space="0" w:color="auto"/>
                      </w:divBdr>
                      <w:divsChild>
                        <w:div w:id="772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02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ocialservices.regionofwaterloo.ca/en/communityPlanningPartnerships/resources/DOCS_ADMIN-1647862-v4-Family_Shelter_Diversion_2-Pager.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9DB37D27389348844CB027E8124558" ma:contentTypeVersion="10" ma:contentTypeDescription="Create a new document." ma:contentTypeScope="" ma:versionID="d7947f28dbd57aaf70ed618ada4be207">
  <xsd:schema xmlns:xsd="http://www.w3.org/2001/XMLSchema" xmlns:xs="http://www.w3.org/2001/XMLSchema" xmlns:p="http://schemas.microsoft.com/office/2006/metadata/properties" xmlns:ns2="dafbecd6-5b90-4e30-a018-27bbbca06165" xmlns:ns3="4ebe5f28-4db5-4aba-81dd-ff20caa6c2c5" targetNamespace="http://schemas.microsoft.com/office/2006/metadata/properties" ma:root="true" ma:fieldsID="2562add59e0bc268fad39a751b0a6da2" ns2:_="" ns3:_="">
    <xsd:import namespace="dafbecd6-5b90-4e30-a018-27bbbca06165"/>
    <xsd:import namespace="4ebe5f28-4db5-4aba-81dd-ff20caa6c2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becd6-5b90-4e30-a018-27bbbca061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be5f28-4db5-4aba-81dd-ff20caa6c2c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043D17-6F81-4F35-93E7-561C383D5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becd6-5b90-4e30-a018-27bbbca06165"/>
    <ds:schemaRef ds:uri="4ebe5f28-4db5-4aba-81dd-ff20caa6c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D0F2B8-708D-4BDB-ADA5-7F6647CEA407}">
  <ds:schemaRefs>
    <ds:schemaRef ds:uri="http://schemas.microsoft.com/sharepoint/v3/contenttype/forms"/>
  </ds:schemaRefs>
</ds:datastoreItem>
</file>

<file path=customXml/itemProps3.xml><?xml version="1.0" encoding="utf-8"?>
<ds:datastoreItem xmlns:ds="http://schemas.openxmlformats.org/officeDocument/2006/customXml" ds:itemID="{1842A8BF-0FCF-4556-A180-C7AEF2FEEF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RMOW</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Marie Morrison</cp:lastModifiedBy>
  <cp:revision>3</cp:revision>
  <cp:lastPrinted>2014-11-12T21:28:00Z</cp:lastPrinted>
  <dcterms:created xsi:type="dcterms:W3CDTF">2019-10-12T03:12:00Z</dcterms:created>
  <dcterms:modified xsi:type="dcterms:W3CDTF">2019-10-12T03:13:00Z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0x010100629DB37D27389348844CB027E8124558</vt:lpwstr>
  </property>
</Properties>
</file>